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17" w:rsidRPr="00862C17" w:rsidRDefault="00862C17" w:rsidP="00862C17">
      <w:pPr>
        <w:spacing w:after="0"/>
        <w:jc w:val="center"/>
        <w:rPr>
          <w:b/>
          <w:sz w:val="28"/>
          <w:szCs w:val="28"/>
        </w:rPr>
      </w:pPr>
      <w:r w:rsidRPr="00862C17">
        <w:rPr>
          <w:b/>
          <w:sz w:val="28"/>
          <w:szCs w:val="28"/>
        </w:rPr>
        <w:t>SD 4-H Rodeo Lay Board</w:t>
      </w:r>
    </w:p>
    <w:p w:rsidR="00862C17" w:rsidRPr="00862C17" w:rsidRDefault="00D2315E" w:rsidP="00862C17">
      <w:pPr>
        <w:spacing w:after="0"/>
        <w:jc w:val="center"/>
        <w:rPr>
          <w:b/>
          <w:sz w:val="28"/>
          <w:szCs w:val="28"/>
        </w:rPr>
      </w:pPr>
      <w:r>
        <w:rPr>
          <w:b/>
          <w:sz w:val="28"/>
          <w:szCs w:val="28"/>
        </w:rPr>
        <w:t>October 29, 2016</w:t>
      </w:r>
    </w:p>
    <w:p w:rsidR="00862C17" w:rsidRPr="00862C17" w:rsidRDefault="00862C17" w:rsidP="00862C17">
      <w:pPr>
        <w:spacing w:after="0"/>
        <w:jc w:val="center"/>
        <w:rPr>
          <w:b/>
          <w:sz w:val="28"/>
          <w:szCs w:val="28"/>
        </w:rPr>
      </w:pPr>
      <w:r w:rsidRPr="00862C17">
        <w:rPr>
          <w:b/>
          <w:sz w:val="28"/>
          <w:szCs w:val="28"/>
        </w:rPr>
        <w:t>Ft. Pierre, SD</w:t>
      </w:r>
    </w:p>
    <w:p w:rsidR="00862C17" w:rsidRDefault="00862C17" w:rsidP="00862C17">
      <w:pPr>
        <w:spacing w:after="0"/>
        <w:jc w:val="center"/>
      </w:pPr>
    </w:p>
    <w:p w:rsidR="00862C17" w:rsidRPr="00862C17" w:rsidRDefault="00421457" w:rsidP="00862C17">
      <w:pPr>
        <w:widowControl w:val="0"/>
        <w:overflowPunct w:val="0"/>
        <w:autoSpaceDE w:val="0"/>
        <w:autoSpaceDN w:val="0"/>
        <w:adjustRightInd w:val="0"/>
        <w:spacing w:after="0" w:line="240" w:lineRule="auto"/>
        <w:rPr>
          <w:rFonts w:asciiTheme="majorHAnsi" w:eastAsia="Times New Roman" w:hAnsiTheme="majorHAnsi" w:cs="Times New Roman"/>
          <w:kern w:val="28"/>
          <w:sz w:val="24"/>
          <w:szCs w:val="24"/>
        </w:rPr>
      </w:pPr>
      <w:r>
        <w:rPr>
          <w:rFonts w:asciiTheme="majorHAnsi" w:eastAsia="Times New Roman" w:hAnsiTheme="majorHAnsi" w:cs="Times New Roman"/>
          <w:kern w:val="28"/>
          <w:sz w:val="24"/>
          <w:szCs w:val="24"/>
        </w:rPr>
        <w:t>Treg Cowan</w:t>
      </w:r>
      <w:r w:rsidR="001A7F90">
        <w:rPr>
          <w:rFonts w:asciiTheme="majorHAnsi" w:eastAsia="Times New Roman" w:hAnsiTheme="majorHAnsi" w:cs="Times New Roman"/>
          <w:kern w:val="28"/>
          <w:sz w:val="24"/>
          <w:szCs w:val="24"/>
        </w:rPr>
        <w:t>, VP</w:t>
      </w:r>
      <w:r>
        <w:rPr>
          <w:rFonts w:asciiTheme="majorHAnsi" w:eastAsia="Times New Roman" w:hAnsiTheme="majorHAnsi" w:cs="Times New Roman"/>
          <w:kern w:val="28"/>
          <w:sz w:val="24"/>
          <w:szCs w:val="24"/>
        </w:rPr>
        <w:t xml:space="preserve"> c</w:t>
      </w:r>
      <w:r w:rsidR="00862C17" w:rsidRPr="00862C17">
        <w:rPr>
          <w:rFonts w:asciiTheme="majorHAnsi" w:eastAsia="Times New Roman" w:hAnsiTheme="majorHAnsi" w:cs="Times New Roman"/>
          <w:kern w:val="28"/>
          <w:sz w:val="24"/>
          <w:szCs w:val="24"/>
        </w:rPr>
        <w:t>all</w:t>
      </w:r>
      <w:r>
        <w:rPr>
          <w:rFonts w:asciiTheme="majorHAnsi" w:eastAsia="Times New Roman" w:hAnsiTheme="majorHAnsi" w:cs="Times New Roman"/>
          <w:kern w:val="28"/>
          <w:sz w:val="24"/>
          <w:szCs w:val="24"/>
        </w:rPr>
        <w:t>ed the meeting to o</w:t>
      </w:r>
      <w:r w:rsidR="00862C17" w:rsidRPr="00862C17">
        <w:rPr>
          <w:rFonts w:asciiTheme="majorHAnsi" w:eastAsia="Times New Roman" w:hAnsiTheme="majorHAnsi" w:cs="Times New Roman"/>
          <w:kern w:val="28"/>
          <w:sz w:val="24"/>
          <w:szCs w:val="24"/>
        </w:rPr>
        <w:t>rder</w:t>
      </w:r>
      <w:r>
        <w:rPr>
          <w:rFonts w:asciiTheme="majorHAnsi" w:eastAsia="Times New Roman" w:hAnsiTheme="majorHAnsi" w:cs="Times New Roman"/>
          <w:kern w:val="28"/>
          <w:sz w:val="24"/>
          <w:szCs w:val="24"/>
        </w:rPr>
        <w:t>.</w:t>
      </w:r>
    </w:p>
    <w:p w:rsidR="00421457" w:rsidRDefault="00421457" w:rsidP="00862C17">
      <w:pPr>
        <w:widowControl w:val="0"/>
        <w:overflowPunct w:val="0"/>
        <w:autoSpaceDE w:val="0"/>
        <w:autoSpaceDN w:val="0"/>
        <w:adjustRightInd w:val="0"/>
        <w:spacing w:after="0" w:line="240" w:lineRule="auto"/>
        <w:rPr>
          <w:rFonts w:asciiTheme="majorHAnsi" w:eastAsia="Times New Roman" w:hAnsiTheme="majorHAnsi" w:cs="Times New Roman"/>
          <w:kern w:val="28"/>
          <w:sz w:val="24"/>
          <w:szCs w:val="24"/>
        </w:rPr>
      </w:pPr>
    </w:p>
    <w:p w:rsidR="00862C17" w:rsidRPr="00862C17" w:rsidRDefault="00862C17" w:rsidP="00862C17">
      <w:pPr>
        <w:widowControl w:val="0"/>
        <w:overflowPunct w:val="0"/>
        <w:autoSpaceDE w:val="0"/>
        <w:autoSpaceDN w:val="0"/>
        <w:adjustRightInd w:val="0"/>
        <w:spacing w:after="0" w:line="240" w:lineRule="auto"/>
        <w:rPr>
          <w:rFonts w:asciiTheme="majorHAnsi" w:eastAsia="Times New Roman" w:hAnsiTheme="majorHAnsi" w:cs="Times New Roman"/>
          <w:kern w:val="28"/>
          <w:sz w:val="24"/>
          <w:szCs w:val="24"/>
        </w:rPr>
      </w:pPr>
      <w:r>
        <w:rPr>
          <w:rFonts w:asciiTheme="majorHAnsi" w:eastAsia="Times New Roman" w:hAnsiTheme="majorHAnsi" w:cs="Times New Roman"/>
          <w:kern w:val="28"/>
          <w:sz w:val="24"/>
          <w:szCs w:val="24"/>
        </w:rPr>
        <w:t>Roll Call</w:t>
      </w:r>
      <w:r w:rsidR="00421457">
        <w:rPr>
          <w:rFonts w:asciiTheme="majorHAnsi" w:eastAsia="Times New Roman" w:hAnsiTheme="majorHAnsi" w:cs="Times New Roman"/>
          <w:kern w:val="28"/>
          <w:sz w:val="24"/>
          <w:szCs w:val="24"/>
        </w:rPr>
        <w:t xml:space="preserve"> was taken. The following rodeos were represented, Burke, Hyde-Hand, Southwest, Hub Area, Eastern Dakota, Heartland, Blunt, Central SD, and State Finals.</w:t>
      </w:r>
    </w:p>
    <w:p w:rsidR="00421457" w:rsidRDefault="00421457" w:rsidP="00862C17">
      <w:pPr>
        <w:widowControl w:val="0"/>
        <w:overflowPunct w:val="0"/>
        <w:autoSpaceDE w:val="0"/>
        <w:autoSpaceDN w:val="0"/>
        <w:adjustRightInd w:val="0"/>
        <w:spacing w:after="0" w:line="240" w:lineRule="auto"/>
        <w:rPr>
          <w:rFonts w:asciiTheme="majorHAnsi" w:eastAsia="Times New Roman" w:hAnsiTheme="majorHAnsi" w:cs="Times New Roman"/>
          <w:kern w:val="28"/>
          <w:sz w:val="24"/>
          <w:szCs w:val="24"/>
        </w:rPr>
      </w:pPr>
    </w:p>
    <w:p w:rsidR="00862C17" w:rsidRDefault="00421457" w:rsidP="00862C17">
      <w:pPr>
        <w:widowControl w:val="0"/>
        <w:overflowPunct w:val="0"/>
        <w:autoSpaceDE w:val="0"/>
        <w:autoSpaceDN w:val="0"/>
        <w:adjustRightInd w:val="0"/>
        <w:spacing w:after="0" w:line="240" w:lineRule="auto"/>
        <w:rPr>
          <w:rFonts w:asciiTheme="majorHAnsi" w:eastAsia="Times New Roman" w:hAnsiTheme="majorHAnsi" w:cs="Times New Roman"/>
          <w:kern w:val="28"/>
          <w:sz w:val="24"/>
          <w:szCs w:val="24"/>
        </w:rPr>
      </w:pPr>
      <w:r>
        <w:rPr>
          <w:rFonts w:asciiTheme="majorHAnsi" w:eastAsia="Times New Roman" w:hAnsiTheme="majorHAnsi" w:cs="Times New Roman"/>
          <w:kern w:val="28"/>
          <w:sz w:val="24"/>
          <w:szCs w:val="24"/>
        </w:rPr>
        <w:t>Kathy Monnens, Sec. read the 2015 Annual Lay Board</w:t>
      </w:r>
      <w:r w:rsidR="00862C17" w:rsidRPr="00862C17">
        <w:rPr>
          <w:rFonts w:asciiTheme="majorHAnsi" w:eastAsia="Times New Roman" w:hAnsiTheme="majorHAnsi" w:cs="Times New Roman"/>
          <w:kern w:val="28"/>
          <w:sz w:val="24"/>
          <w:szCs w:val="24"/>
        </w:rPr>
        <w:t xml:space="preserve"> Minutes</w:t>
      </w:r>
      <w:r>
        <w:rPr>
          <w:rFonts w:asciiTheme="majorHAnsi" w:eastAsia="Times New Roman" w:hAnsiTheme="majorHAnsi" w:cs="Times New Roman"/>
          <w:kern w:val="28"/>
          <w:sz w:val="24"/>
          <w:szCs w:val="24"/>
        </w:rPr>
        <w:t>. Heather Shoultz made motion to approve the minutes, Pauline Witte second, Motion carried.</w:t>
      </w:r>
      <w:r w:rsidR="00862C17" w:rsidRPr="00862C17">
        <w:rPr>
          <w:rFonts w:asciiTheme="majorHAnsi" w:eastAsia="Times New Roman" w:hAnsiTheme="majorHAnsi" w:cs="Times New Roman"/>
          <w:kern w:val="28"/>
          <w:sz w:val="24"/>
          <w:szCs w:val="24"/>
        </w:rPr>
        <w:t xml:space="preserve"> </w:t>
      </w:r>
    </w:p>
    <w:p w:rsidR="00862C17" w:rsidRPr="00862C17" w:rsidRDefault="00862C17" w:rsidP="00862C17">
      <w:pPr>
        <w:widowControl w:val="0"/>
        <w:overflowPunct w:val="0"/>
        <w:autoSpaceDE w:val="0"/>
        <w:autoSpaceDN w:val="0"/>
        <w:adjustRightInd w:val="0"/>
        <w:spacing w:after="0" w:line="240" w:lineRule="auto"/>
        <w:rPr>
          <w:rFonts w:asciiTheme="majorHAnsi" w:eastAsia="Times New Roman" w:hAnsiTheme="majorHAnsi" w:cs="Times New Roman"/>
          <w:kern w:val="28"/>
          <w:sz w:val="24"/>
          <w:szCs w:val="24"/>
        </w:rPr>
      </w:pPr>
    </w:p>
    <w:p w:rsidR="002A7CE0" w:rsidRPr="00862C17" w:rsidRDefault="00862C17" w:rsidP="00862C17">
      <w:pPr>
        <w:widowControl w:val="0"/>
        <w:overflowPunct w:val="0"/>
        <w:autoSpaceDE w:val="0"/>
        <w:autoSpaceDN w:val="0"/>
        <w:adjustRightInd w:val="0"/>
        <w:spacing w:after="0" w:line="240" w:lineRule="auto"/>
        <w:rPr>
          <w:rFonts w:asciiTheme="majorHAnsi" w:eastAsia="Times New Roman" w:hAnsiTheme="majorHAnsi" w:cs="Times New Roman"/>
          <w:bCs/>
          <w:kern w:val="28"/>
          <w:sz w:val="24"/>
          <w:szCs w:val="24"/>
        </w:rPr>
      </w:pPr>
      <w:r w:rsidRPr="00862C17">
        <w:rPr>
          <w:rFonts w:asciiTheme="majorHAnsi" w:eastAsia="Times New Roman" w:hAnsiTheme="majorHAnsi" w:cs="Times New Roman"/>
          <w:b/>
          <w:bCs/>
          <w:kern w:val="28"/>
          <w:sz w:val="24"/>
          <w:szCs w:val="24"/>
          <w:u w:val="single"/>
        </w:rPr>
        <w:t>Old Business:</w:t>
      </w:r>
    </w:p>
    <w:p w:rsidR="00862C17" w:rsidRPr="00421457" w:rsidRDefault="00421457" w:rsidP="00421457">
      <w:pPr>
        <w:widowControl w:val="0"/>
        <w:overflowPunct w:val="0"/>
        <w:autoSpaceDE w:val="0"/>
        <w:autoSpaceDN w:val="0"/>
        <w:adjustRightInd w:val="0"/>
        <w:spacing w:after="0" w:line="240" w:lineRule="auto"/>
        <w:rPr>
          <w:rFonts w:asciiTheme="majorHAnsi" w:eastAsia="Times New Roman" w:hAnsiTheme="majorHAnsi" w:cs="Times New Roman"/>
          <w:kern w:val="28"/>
          <w:sz w:val="24"/>
          <w:szCs w:val="24"/>
        </w:rPr>
      </w:pPr>
      <w:r w:rsidRPr="00421457">
        <w:rPr>
          <w:rFonts w:asciiTheme="majorHAnsi" w:eastAsia="Times New Roman" w:hAnsiTheme="majorHAnsi" w:cs="Times New Roman"/>
          <w:bCs/>
          <w:kern w:val="28"/>
          <w:sz w:val="24"/>
          <w:szCs w:val="24"/>
        </w:rPr>
        <w:t>Kathy Monnens reported that the</w:t>
      </w:r>
      <w:r w:rsidR="002A7CE0" w:rsidRPr="00421457">
        <w:rPr>
          <w:rFonts w:asciiTheme="majorHAnsi" w:eastAsia="Times New Roman" w:hAnsiTheme="majorHAnsi" w:cs="Times New Roman"/>
          <w:kern w:val="28"/>
          <w:sz w:val="24"/>
          <w:szCs w:val="24"/>
        </w:rPr>
        <w:t xml:space="preserve"> SD 4-H Rodeo Rules Book</w:t>
      </w:r>
      <w:r>
        <w:rPr>
          <w:rFonts w:asciiTheme="majorHAnsi" w:eastAsia="Times New Roman" w:hAnsiTheme="majorHAnsi" w:cs="Times New Roman"/>
          <w:kern w:val="28"/>
          <w:sz w:val="24"/>
          <w:szCs w:val="24"/>
        </w:rPr>
        <w:t xml:space="preserve"> is currently up to date</w:t>
      </w:r>
      <w:r w:rsidR="002A7CE0" w:rsidRPr="00421457">
        <w:rPr>
          <w:rFonts w:asciiTheme="majorHAnsi" w:eastAsia="Times New Roman" w:hAnsiTheme="majorHAnsi" w:cs="Times New Roman"/>
          <w:kern w:val="28"/>
          <w:sz w:val="24"/>
          <w:szCs w:val="24"/>
        </w:rPr>
        <w:t xml:space="preserve"> with previous rule changes</w:t>
      </w:r>
      <w:r>
        <w:rPr>
          <w:rFonts w:asciiTheme="majorHAnsi" w:eastAsia="Times New Roman" w:hAnsiTheme="majorHAnsi" w:cs="Times New Roman"/>
          <w:kern w:val="28"/>
          <w:sz w:val="24"/>
          <w:szCs w:val="24"/>
        </w:rPr>
        <w:t>.</w:t>
      </w:r>
    </w:p>
    <w:p w:rsidR="00421457" w:rsidRDefault="00421457" w:rsidP="00421457">
      <w:pPr>
        <w:widowControl w:val="0"/>
        <w:overflowPunct w:val="0"/>
        <w:autoSpaceDE w:val="0"/>
        <w:autoSpaceDN w:val="0"/>
        <w:adjustRightInd w:val="0"/>
        <w:spacing w:after="0" w:line="240" w:lineRule="auto"/>
        <w:rPr>
          <w:rFonts w:asciiTheme="majorHAnsi" w:eastAsia="Times New Roman" w:hAnsiTheme="majorHAnsi" w:cs="Times New Roman"/>
          <w:kern w:val="28"/>
          <w:sz w:val="24"/>
          <w:szCs w:val="24"/>
        </w:rPr>
      </w:pPr>
    </w:p>
    <w:p w:rsidR="00050C18" w:rsidRPr="00421457" w:rsidRDefault="00421457" w:rsidP="00421457">
      <w:pPr>
        <w:widowControl w:val="0"/>
        <w:overflowPunct w:val="0"/>
        <w:autoSpaceDE w:val="0"/>
        <w:autoSpaceDN w:val="0"/>
        <w:adjustRightInd w:val="0"/>
        <w:spacing w:after="0" w:line="240" w:lineRule="auto"/>
        <w:rPr>
          <w:rFonts w:asciiTheme="majorHAnsi" w:eastAsia="Times New Roman" w:hAnsiTheme="majorHAnsi" w:cs="Times New Roman"/>
          <w:kern w:val="28"/>
          <w:sz w:val="24"/>
          <w:szCs w:val="24"/>
        </w:rPr>
      </w:pPr>
      <w:r>
        <w:rPr>
          <w:rFonts w:asciiTheme="majorHAnsi" w:eastAsia="Times New Roman" w:hAnsiTheme="majorHAnsi" w:cs="Times New Roman"/>
          <w:kern w:val="28"/>
          <w:sz w:val="24"/>
          <w:szCs w:val="24"/>
        </w:rPr>
        <w:t>There was no o</w:t>
      </w:r>
      <w:r w:rsidR="00050C18" w:rsidRPr="00421457">
        <w:rPr>
          <w:rFonts w:asciiTheme="majorHAnsi" w:eastAsia="Times New Roman" w:hAnsiTheme="majorHAnsi" w:cs="Times New Roman"/>
          <w:kern w:val="28"/>
          <w:sz w:val="24"/>
          <w:szCs w:val="24"/>
        </w:rPr>
        <w:t>ther old business</w:t>
      </w:r>
      <w:r>
        <w:rPr>
          <w:rFonts w:asciiTheme="majorHAnsi" w:eastAsia="Times New Roman" w:hAnsiTheme="majorHAnsi" w:cs="Times New Roman"/>
          <w:kern w:val="28"/>
          <w:sz w:val="24"/>
          <w:szCs w:val="24"/>
        </w:rPr>
        <w:t>.</w:t>
      </w:r>
    </w:p>
    <w:p w:rsidR="002A7CE0" w:rsidRDefault="002A7CE0" w:rsidP="00862C17">
      <w:pPr>
        <w:widowControl w:val="0"/>
        <w:overflowPunct w:val="0"/>
        <w:autoSpaceDE w:val="0"/>
        <w:autoSpaceDN w:val="0"/>
        <w:adjustRightInd w:val="0"/>
        <w:spacing w:after="0" w:line="240" w:lineRule="auto"/>
        <w:rPr>
          <w:rFonts w:asciiTheme="majorHAnsi" w:eastAsia="Times New Roman" w:hAnsiTheme="majorHAnsi" w:cs="Times New Roman"/>
          <w:b/>
          <w:bCs/>
          <w:kern w:val="28"/>
          <w:sz w:val="24"/>
          <w:szCs w:val="24"/>
          <w:u w:val="single"/>
        </w:rPr>
      </w:pPr>
    </w:p>
    <w:p w:rsidR="00862C17" w:rsidRPr="002A7CE0" w:rsidRDefault="00862C17" w:rsidP="00862C17">
      <w:pPr>
        <w:widowControl w:val="0"/>
        <w:overflowPunct w:val="0"/>
        <w:autoSpaceDE w:val="0"/>
        <w:autoSpaceDN w:val="0"/>
        <w:adjustRightInd w:val="0"/>
        <w:spacing w:after="0" w:line="240" w:lineRule="auto"/>
        <w:rPr>
          <w:rFonts w:asciiTheme="majorHAnsi" w:eastAsia="Times New Roman" w:hAnsiTheme="majorHAnsi" w:cs="Times New Roman"/>
          <w:bCs/>
          <w:kern w:val="28"/>
          <w:sz w:val="24"/>
          <w:szCs w:val="24"/>
        </w:rPr>
      </w:pPr>
      <w:r w:rsidRPr="00862C17">
        <w:rPr>
          <w:rFonts w:asciiTheme="majorHAnsi" w:eastAsia="Times New Roman" w:hAnsiTheme="majorHAnsi" w:cs="Times New Roman"/>
          <w:b/>
          <w:bCs/>
          <w:kern w:val="28"/>
          <w:sz w:val="24"/>
          <w:szCs w:val="24"/>
          <w:u w:val="single"/>
        </w:rPr>
        <w:t>New Business</w:t>
      </w:r>
      <w:proofErr w:type="gramStart"/>
      <w:r w:rsidRPr="00862C17">
        <w:rPr>
          <w:rFonts w:asciiTheme="majorHAnsi" w:eastAsia="Times New Roman" w:hAnsiTheme="majorHAnsi" w:cs="Times New Roman"/>
          <w:b/>
          <w:bCs/>
          <w:kern w:val="28"/>
          <w:sz w:val="24"/>
          <w:szCs w:val="24"/>
          <w:u w:val="single"/>
        </w:rPr>
        <w:t>:</w:t>
      </w:r>
      <w:proofErr w:type="gramEnd"/>
      <w:r w:rsidR="002A7CE0">
        <w:rPr>
          <w:rFonts w:asciiTheme="majorHAnsi" w:eastAsia="Times New Roman" w:hAnsiTheme="majorHAnsi" w:cs="Times New Roman"/>
          <w:b/>
          <w:bCs/>
          <w:kern w:val="28"/>
          <w:sz w:val="24"/>
          <w:szCs w:val="24"/>
          <w:u w:val="single"/>
        </w:rPr>
        <w:br/>
      </w:r>
      <w:r w:rsidR="00D2315E">
        <w:rPr>
          <w:rFonts w:asciiTheme="majorHAnsi" w:eastAsia="Times New Roman" w:hAnsiTheme="majorHAnsi" w:cs="Times New Roman"/>
          <w:bCs/>
          <w:kern w:val="28"/>
          <w:sz w:val="24"/>
          <w:szCs w:val="24"/>
        </w:rPr>
        <w:t>2017</w:t>
      </w:r>
      <w:r w:rsidR="002A7CE0">
        <w:rPr>
          <w:rFonts w:asciiTheme="majorHAnsi" w:eastAsia="Times New Roman" w:hAnsiTheme="majorHAnsi" w:cs="Times New Roman"/>
          <w:bCs/>
          <w:kern w:val="28"/>
          <w:sz w:val="24"/>
          <w:szCs w:val="24"/>
        </w:rPr>
        <w:t xml:space="preserve"> Rodeo Dates</w:t>
      </w:r>
      <w:r w:rsidR="00421457">
        <w:rPr>
          <w:rFonts w:asciiTheme="majorHAnsi" w:eastAsia="Times New Roman" w:hAnsiTheme="majorHAnsi" w:cs="Times New Roman"/>
          <w:bCs/>
          <w:kern w:val="28"/>
          <w:sz w:val="24"/>
          <w:szCs w:val="24"/>
        </w:rPr>
        <w:t xml:space="preserve"> were presented by rodeos that were present.</w:t>
      </w:r>
    </w:p>
    <w:p w:rsidR="007F22B8" w:rsidRDefault="00524A45" w:rsidP="00862C17">
      <w:pPr>
        <w:widowControl w:val="0"/>
        <w:overflowPunct w:val="0"/>
        <w:autoSpaceDE w:val="0"/>
        <w:autoSpaceDN w:val="0"/>
        <w:adjustRightInd w:val="0"/>
        <w:spacing w:after="0" w:line="240" w:lineRule="auto"/>
        <w:rPr>
          <w:rFonts w:asciiTheme="majorHAnsi" w:eastAsia="Times New Roman" w:hAnsiTheme="majorHAnsi" w:cs="Times New Roman"/>
          <w:bCs/>
          <w:kern w:val="28"/>
          <w:sz w:val="24"/>
          <w:szCs w:val="24"/>
        </w:rPr>
      </w:pPr>
      <w:r>
        <w:rPr>
          <w:rFonts w:asciiTheme="majorHAnsi" w:eastAsia="Times New Roman" w:hAnsiTheme="majorHAnsi" w:cs="Times New Roman"/>
          <w:bCs/>
          <w:kern w:val="28"/>
          <w:sz w:val="24"/>
          <w:szCs w:val="24"/>
        </w:rPr>
        <w:br/>
      </w:r>
      <w:r w:rsidR="00421457">
        <w:rPr>
          <w:rFonts w:asciiTheme="majorHAnsi" w:eastAsia="Times New Roman" w:hAnsiTheme="majorHAnsi" w:cs="Times New Roman"/>
          <w:bCs/>
          <w:kern w:val="28"/>
          <w:sz w:val="24"/>
          <w:szCs w:val="24"/>
        </w:rPr>
        <w:t xml:space="preserve">The group discussed the </w:t>
      </w:r>
      <w:r w:rsidR="001A7F90">
        <w:rPr>
          <w:rFonts w:asciiTheme="majorHAnsi" w:eastAsia="Times New Roman" w:hAnsiTheme="majorHAnsi" w:cs="Times New Roman"/>
          <w:bCs/>
          <w:kern w:val="28"/>
          <w:sz w:val="24"/>
          <w:szCs w:val="24"/>
        </w:rPr>
        <w:t xml:space="preserve">following </w:t>
      </w:r>
      <w:r w:rsidR="00421457">
        <w:rPr>
          <w:rFonts w:asciiTheme="majorHAnsi" w:eastAsia="Times New Roman" w:hAnsiTheme="majorHAnsi" w:cs="Times New Roman"/>
          <w:bCs/>
          <w:kern w:val="28"/>
          <w:sz w:val="24"/>
          <w:szCs w:val="24"/>
        </w:rPr>
        <w:t>p</w:t>
      </w:r>
      <w:r w:rsidR="002A7CE0">
        <w:rPr>
          <w:rFonts w:asciiTheme="majorHAnsi" w:eastAsia="Times New Roman" w:hAnsiTheme="majorHAnsi" w:cs="Times New Roman"/>
          <w:bCs/>
          <w:kern w:val="28"/>
          <w:sz w:val="24"/>
          <w:szCs w:val="24"/>
        </w:rPr>
        <w:t>roposed rule changes</w:t>
      </w:r>
      <w:r w:rsidR="00421457">
        <w:rPr>
          <w:rFonts w:asciiTheme="majorHAnsi" w:eastAsia="Times New Roman" w:hAnsiTheme="majorHAnsi" w:cs="Times New Roman"/>
          <w:bCs/>
          <w:kern w:val="28"/>
          <w:sz w:val="24"/>
          <w:szCs w:val="24"/>
        </w:rPr>
        <w:t>.</w:t>
      </w:r>
    </w:p>
    <w:p w:rsidR="006C40D0" w:rsidRDefault="006C40D0" w:rsidP="00862C17">
      <w:pPr>
        <w:widowControl w:val="0"/>
        <w:overflowPunct w:val="0"/>
        <w:autoSpaceDE w:val="0"/>
        <w:autoSpaceDN w:val="0"/>
        <w:adjustRightInd w:val="0"/>
        <w:spacing w:after="0" w:line="240" w:lineRule="auto"/>
        <w:rPr>
          <w:rFonts w:asciiTheme="majorHAnsi" w:eastAsia="Times New Roman" w:hAnsiTheme="majorHAnsi" w:cs="Times New Roman"/>
          <w:bCs/>
          <w:kern w:val="28"/>
          <w:sz w:val="24"/>
          <w:szCs w:val="24"/>
        </w:rPr>
      </w:pPr>
    </w:p>
    <w:p w:rsidR="00D2315E" w:rsidRDefault="00D2315E" w:rsidP="00D2315E">
      <w:pPr>
        <w:pStyle w:val="NoSpacing"/>
        <w:ind w:left="720" w:hanging="720"/>
        <w:rPr>
          <w:strike/>
          <w:sz w:val="24"/>
          <w:szCs w:val="24"/>
        </w:rPr>
      </w:pPr>
      <w:r>
        <w:rPr>
          <w:sz w:val="24"/>
          <w:szCs w:val="24"/>
        </w:rPr>
        <w:t>1.</w:t>
      </w:r>
      <w:r>
        <w:rPr>
          <w:sz w:val="24"/>
          <w:szCs w:val="24"/>
        </w:rPr>
        <w:tab/>
        <w:t xml:space="preserve">All 4-H rodeos are to be open to all 4-H members in the state who are currently enrolled in the 4-H program and have their 4-H records up to date.  4-H members must be in good standing, not ruled undesirable for misconduct.  </w:t>
      </w:r>
      <w:r w:rsidRPr="0034071A">
        <w:rPr>
          <w:sz w:val="24"/>
          <w:szCs w:val="24"/>
        </w:rPr>
        <w:t xml:space="preserve">The following clause </w:t>
      </w:r>
      <w:r w:rsidRPr="0034071A">
        <w:rPr>
          <w:strike/>
          <w:sz w:val="24"/>
          <w:szCs w:val="24"/>
        </w:rPr>
        <w:t>must</w:t>
      </w:r>
      <w:r>
        <w:rPr>
          <w:sz w:val="24"/>
          <w:szCs w:val="24"/>
        </w:rPr>
        <w:t xml:space="preserve"> </w:t>
      </w:r>
      <w:r w:rsidRPr="0034071A">
        <w:rPr>
          <w:color w:val="FF0000"/>
          <w:sz w:val="24"/>
          <w:szCs w:val="24"/>
          <w:u w:val="single"/>
        </w:rPr>
        <w:t>may</w:t>
      </w:r>
      <w:r w:rsidRPr="0034071A">
        <w:rPr>
          <w:sz w:val="24"/>
          <w:szCs w:val="24"/>
        </w:rPr>
        <w:t xml:space="preserve"> be included in </w:t>
      </w:r>
      <w:r w:rsidRPr="0034071A">
        <w:rPr>
          <w:strike/>
          <w:sz w:val="24"/>
          <w:szCs w:val="24"/>
        </w:rPr>
        <w:t>all</w:t>
      </w:r>
      <w:r w:rsidRPr="0034071A">
        <w:rPr>
          <w:sz w:val="24"/>
          <w:szCs w:val="24"/>
        </w:rPr>
        <w:t xml:space="preserve"> entry blanks for certification by the member’s club leader or by the 4-H Youth Program advisor:  “I do certify that this 4-H member is in good standing in his or her project work and meets the conduct qualifications of our state 4-H association.”  Signed ___________________________, 4-H Club Leader or 4-H Youth Program Advisor</w:t>
      </w:r>
    </w:p>
    <w:p w:rsidR="00D2315E" w:rsidRDefault="00D2315E" w:rsidP="00D2315E">
      <w:pPr>
        <w:pStyle w:val="NoSpacing"/>
        <w:ind w:left="720" w:hanging="720"/>
        <w:rPr>
          <w:strike/>
          <w:sz w:val="24"/>
          <w:szCs w:val="24"/>
        </w:rPr>
      </w:pPr>
    </w:p>
    <w:p w:rsidR="00D2315E" w:rsidRDefault="00D2315E" w:rsidP="00D2315E">
      <w:pPr>
        <w:pStyle w:val="NoSpacing"/>
        <w:ind w:left="720"/>
        <w:rPr>
          <w:color w:val="FF0000"/>
          <w:sz w:val="24"/>
          <w:szCs w:val="24"/>
        </w:rPr>
      </w:pPr>
      <w:r>
        <w:rPr>
          <w:color w:val="FF0000"/>
          <w:sz w:val="24"/>
          <w:szCs w:val="24"/>
        </w:rPr>
        <w:t>This procedure is not currently being used by regional rodeos and should be changed if not enforced at the regional level.</w:t>
      </w:r>
    </w:p>
    <w:p w:rsidR="00D2315E" w:rsidRDefault="00D2315E" w:rsidP="00D2315E">
      <w:pPr>
        <w:pStyle w:val="NoSpacing"/>
        <w:ind w:left="1440" w:hanging="720"/>
        <w:rPr>
          <w:color w:val="FF0000"/>
          <w:sz w:val="24"/>
          <w:szCs w:val="24"/>
        </w:rPr>
      </w:pPr>
    </w:p>
    <w:p w:rsidR="00D2315E" w:rsidRDefault="00D2315E" w:rsidP="00D2315E">
      <w:pPr>
        <w:pStyle w:val="NoSpacing"/>
        <w:ind w:left="720" w:hanging="720"/>
        <w:rPr>
          <w:sz w:val="24"/>
          <w:szCs w:val="24"/>
        </w:rPr>
      </w:pPr>
      <w:r>
        <w:rPr>
          <w:sz w:val="24"/>
          <w:szCs w:val="24"/>
        </w:rPr>
        <w:t>2.</w:t>
      </w:r>
      <w:r>
        <w:rPr>
          <w:sz w:val="24"/>
          <w:szCs w:val="24"/>
        </w:rPr>
        <w:tab/>
        <w:t>To enter an approved rodeo…</w:t>
      </w:r>
    </w:p>
    <w:p w:rsidR="00D2315E" w:rsidRDefault="00D2315E" w:rsidP="00D2315E">
      <w:pPr>
        <w:pStyle w:val="NoSpacing"/>
        <w:numPr>
          <w:ilvl w:val="0"/>
          <w:numId w:val="3"/>
        </w:numPr>
        <w:ind w:left="1080"/>
        <w:rPr>
          <w:strike/>
          <w:sz w:val="24"/>
          <w:szCs w:val="24"/>
        </w:rPr>
      </w:pPr>
      <w:r>
        <w:rPr>
          <w:sz w:val="24"/>
          <w:szCs w:val="24"/>
        </w:rPr>
        <w:t xml:space="preserve">No methods other than those above are acceptable.  The State 4-H Office has developed a waiver of liability, indemnification, and medical release form </w:t>
      </w:r>
      <w:r w:rsidRPr="0034071A">
        <w:rPr>
          <w:sz w:val="24"/>
          <w:szCs w:val="24"/>
        </w:rPr>
        <w:t xml:space="preserve">that all 4-H rodeos </w:t>
      </w:r>
      <w:r w:rsidRPr="0034071A">
        <w:rPr>
          <w:strike/>
          <w:sz w:val="24"/>
          <w:szCs w:val="24"/>
        </w:rPr>
        <w:t>will</w:t>
      </w:r>
      <w:r w:rsidRPr="0034071A">
        <w:rPr>
          <w:sz w:val="24"/>
          <w:szCs w:val="24"/>
        </w:rPr>
        <w:t xml:space="preserve"> </w:t>
      </w:r>
      <w:r w:rsidRPr="0034071A">
        <w:rPr>
          <w:color w:val="FF0000"/>
          <w:sz w:val="24"/>
          <w:szCs w:val="24"/>
          <w:u w:val="single"/>
        </w:rPr>
        <w:t>may</w:t>
      </w:r>
      <w:r>
        <w:rPr>
          <w:color w:val="FF0000"/>
          <w:sz w:val="24"/>
          <w:szCs w:val="24"/>
        </w:rPr>
        <w:t xml:space="preserve"> </w:t>
      </w:r>
      <w:r w:rsidRPr="0034071A">
        <w:rPr>
          <w:sz w:val="24"/>
          <w:szCs w:val="24"/>
        </w:rPr>
        <w:t>be required to use as part of the entry form.  This must be signed and notarized.</w:t>
      </w:r>
      <w:r w:rsidRPr="00E41D5A">
        <w:rPr>
          <w:strike/>
          <w:sz w:val="24"/>
          <w:szCs w:val="24"/>
        </w:rPr>
        <w:t xml:space="preserve"> </w:t>
      </w:r>
    </w:p>
    <w:p w:rsidR="00D2315E" w:rsidRDefault="00D2315E" w:rsidP="00D2315E">
      <w:pPr>
        <w:pStyle w:val="NoSpacing"/>
        <w:ind w:left="720" w:hanging="720"/>
        <w:rPr>
          <w:strike/>
          <w:sz w:val="24"/>
          <w:szCs w:val="24"/>
        </w:rPr>
      </w:pPr>
    </w:p>
    <w:p w:rsidR="00D2315E" w:rsidRDefault="00D2315E" w:rsidP="00D2315E">
      <w:pPr>
        <w:pStyle w:val="NoSpacing"/>
        <w:ind w:left="720"/>
        <w:rPr>
          <w:color w:val="FF0000"/>
          <w:sz w:val="24"/>
          <w:szCs w:val="24"/>
        </w:rPr>
      </w:pPr>
      <w:r>
        <w:rPr>
          <w:color w:val="FF0000"/>
          <w:sz w:val="24"/>
          <w:szCs w:val="24"/>
        </w:rPr>
        <w:t>This procedure is not currently being used by regional rodeos and should be changed if not enforced at the regional level.</w:t>
      </w:r>
    </w:p>
    <w:p w:rsidR="00D2315E" w:rsidRDefault="00D2315E" w:rsidP="00D2315E">
      <w:pPr>
        <w:pStyle w:val="NoSpacing"/>
        <w:ind w:left="1080"/>
        <w:rPr>
          <w:sz w:val="24"/>
          <w:szCs w:val="24"/>
        </w:rPr>
      </w:pPr>
    </w:p>
    <w:p w:rsidR="00D2315E" w:rsidRDefault="00D2315E" w:rsidP="00D2315E">
      <w:pPr>
        <w:pStyle w:val="NoSpacing"/>
        <w:ind w:left="720" w:hanging="720"/>
        <w:rPr>
          <w:sz w:val="24"/>
          <w:szCs w:val="24"/>
        </w:rPr>
      </w:pPr>
      <w:r>
        <w:rPr>
          <w:sz w:val="24"/>
          <w:szCs w:val="24"/>
        </w:rPr>
        <w:t>3.</w:t>
      </w:r>
      <w:r>
        <w:rPr>
          <w:sz w:val="24"/>
          <w:szCs w:val="24"/>
        </w:rPr>
        <w:tab/>
        <w:t xml:space="preserve">To enter an event at the State 4-H Rodeo Finals, a contestant….Every 4-H rodeo participant must also fill out the SD 4-H Rodeo Entry and 4-H Finals Entry Forms and have them turned into </w:t>
      </w:r>
      <w:r w:rsidRPr="00857B83">
        <w:rPr>
          <w:strike/>
          <w:sz w:val="24"/>
          <w:szCs w:val="24"/>
        </w:rPr>
        <w:t>their local Extensio</w:t>
      </w:r>
      <w:r>
        <w:rPr>
          <w:strike/>
          <w:sz w:val="24"/>
          <w:szCs w:val="24"/>
        </w:rPr>
        <w:t>n office</w:t>
      </w:r>
      <w:r>
        <w:rPr>
          <w:sz w:val="24"/>
          <w:szCs w:val="24"/>
        </w:rPr>
        <w:t xml:space="preserve"> </w:t>
      </w:r>
      <w:r>
        <w:rPr>
          <w:color w:val="FF0000"/>
          <w:sz w:val="24"/>
          <w:szCs w:val="24"/>
        </w:rPr>
        <w:t xml:space="preserve">the State 4-H Finals Secretary </w:t>
      </w:r>
      <w:r>
        <w:rPr>
          <w:sz w:val="24"/>
          <w:szCs w:val="24"/>
        </w:rPr>
        <w:t>by May 1</w:t>
      </w:r>
      <w:r w:rsidRPr="00857B83">
        <w:rPr>
          <w:sz w:val="24"/>
          <w:szCs w:val="24"/>
          <w:vertAlign w:val="superscript"/>
        </w:rPr>
        <w:t>st</w:t>
      </w:r>
      <w:r>
        <w:rPr>
          <w:sz w:val="24"/>
          <w:szCs w:val="24"/>
        </w:rPr>
        <w:t>.</w:t>
      </w:r>
    </w:p>
    <w:p w:rsidR="00D2315E" w:rsidRDefault="00D2315E" w:rsidP="00D2315E">
      <w:pPr>
        <w:pStyle w:val="NoSpacing"/>
        <w:ind w:left="720" w:hanging="720"/>
        <w:rPr>
          <w:sz w:val="24"/>
          <w:szCs w:val="24"/>
        </w:rPr>
      </w:pPr>
    </w:p>
    <w:p w:rsidR="00D2315E" w:rsidRDefault="00D2315E" w:rsidP="00D2315E">
      <w:pPr>
        <w:pStyle w:val="NoSpacing"/>
        <w:ind w:left="1440" w:hanging="720"/>
        <w:rPr>
          <w:color w:val="FF0000"/>
          <w:sz w:val="24"/>
          <w:szCs w:val="24"/>
        </w:rPr>
      </w:pPr>
      <w:r>
        <w:rPr>
          <w:color w:val="FF0000"/>
          <w:sz w:val="24"/>
          <w:szCs w:val="24"/>
        </w:rPr>
        <w:t>This procedure has changed in the past year and needs to be updated in Rule Book.</w:t>
      </w:r>
    </w:p>
    <w:p w:rsidR="00421457" w:rsidRDefault="00421457" w:rsidP="00421457">
      <w:pPr>
        <w:pStyle w:val="NoSpacing"/>
        <w:rPr>
          <w:sz w:val="24"/>
          <w:szCs w:val="24"/>
        </w:rPr>
      </w:pPr>
    </w:p>
    <w:p w:rsidR="00421457" w:rsidRPr="00421457" w:rsidRDefault="00421457" w:rsidP="00421457">
      <w:pPr>
        <w:pStyle w:val="NoSpacing"/>
        <w:rPr>
          <w:sz w:val="24"/>
          <w:szCs w:val="24"/>
        </w:rPr>
      </w:pPr>
      <w:r>
        <w:rPr>
          <w:sz w:val="24"/>
          <w:szCs w:val="24"/>
        </w:rPr>
        <w:t>Shelly Cowan made a motion to approve the change</w:t>
      </w:r>
      <w:r w:rsidR="003F463D">
        <w:rPr>
          <w:sz w:val="24"/>
          <w:szCs w:val="24"/>
        </w:rPr>
        <w:t>s for I</w:t>
      </w:r>
      <w:r>
        <w:rPr>
          <w:sz w:val="24"/>
          <w:szCs w:val="24"/>
        </w:rPr>
        <w:t>tem</w:t>
      </w:r>
      <w:r w:rsidR="003F463D">
        <w:rPr>
          <w:sz w:val="24"/>
          <w:szCs w:val="24"/>
        </w:rPr>
        <w:t>s</w:t>
      </w:r>
      <w:r w:rsidR="001A7F90">
        <w:rPr>
          <w:sz w:val="24"/>
          <w:szCs w:val="24"/>
        </w:rPr>
        <w:t xml:space="preserve"> #1, #2 and #3. Kasey Hanso</w:t>
      </w:r>
      <w:r>
        <w:rPr>
          <w:sz w:val="24"/>
          <w:szCs w:val="24"/>
        </w:rPr>
        <w:t>n second. Motion carried.</w:t>
      </w:r>
    </w:p>
    <w:p w:rsidR="00D2315E" w:rsidRDefault="00D2315E" w:rsidP="00421457">
      <w:pPr>
        <w:pStyle w:val="NoSpacing"/>
        <w:rPr>
          <w:sz w:val="24"/>
          <w:szCs w:val="24"/>
        </w:rPr>
      </w:pPr>
    </w:p>
    <w:p w:rsidR="00D2315E" w:rsidRDefault="00D2315E" w:rsidP="00D2315E">
      <w:pPr>
        <w:pStyle w:val="NoSpacing"/>
        <w:ind w:left="720" w:hanging="720"/>
        <w:rPr>
          <w:sz w:val="24"/>
          <w:szCs w:val="24"/>
        </w:rPr>
      </w:pPr>
    </w:p>
    <w:p w:rsidR="00D2315E" w:rsidRPr="00D2315E" w:rsidRDefault="00D2315E" w:rsidP="00D2315E">
      <w:pPr>
        <w:pStyle w:val="NoSpacing"/>
        <w:ind w:left="720" w:hanging="720"/>
        <w:rPr>
          <w:sz w:val="24"/>
          <w:szCs w:val="24"/>
        </w:rPr>
      </w:pPr>
      <w:r w:rsidRPr="00D2315E">
        <w:rPr>
          <w:sz w:val="24"/>
          <w:szCs w:val="24"/>
        </w:rPr>
        <w:t>4. GENERAL RULES FOR CONTESTANTS</w:t>
      </w:r>
    </w:p>
    <w:p w:rsidR="00D2315E" w:rsidRDefault="00D2315E" w:rsidP="00D2315E">
      <w:pPr>
        <w:pStyle w:val="NoSpacing"/>
        <w:ind w:left="720" w:hanging="720"/>
        <w:rPr>
          <w:b/>
          <w:sz w:val="24"/>
          <w:szCs w:val="24"/>
        </w:rPr>
      </w:pPr>
    </w:p>
    <w:p w:rsidR="00D2315E" w:rsidRDefault="002F1DBF" w:rsidP="002F1DBF">
      <w:pPr>
        <w:pStyle w:val="NoSpacing"/>
        <w:numPr>
          <w:ilvl w:val="0"/>
          <w:numId w:val="6"/>
        </w:numPr>
        <w:rPr>
          <w:sz w:val="24"/>
          <w:szCs w:val="24"/>
        </w:rPr>
      </w:pPr>
      <w:r>
        <w:rPr>
          <w:sz w:val="24"/>
          <w:szCs w:val="24"/>
        </w:rPr>
        <w:t xml:space="preserve">If a contestants meeting is held, all contestants will </w:t>
      </w:r>
      <w:r w:rsidR="00D2315E">
        <w:rPr>
          <w:sz w:val="24"/>
          <w:szCs w:val="24"/>
        </w:rPr>
        <w:t>be required to attend a meeting with the judges and arena director before the first performance to hear all ground rules explained.</w:t>
      </w:r>
    </w:p>
    <w:p w:rsidR="00D2315E" w:rsidRDefault="00D2315E" w:rsidP="00D2315E">
      <w:pPr>
        <w:pStyle w:val="NoSpacing"/>
        <w:rPr>
          <w:color w:val="FF0000"/>
          <w:sz w:val="24"/>
          <w:szCs w:val="24"/>
        </w:rPr>
      </w:pPr>
    </w:p>
    <w:p w:rsidR="00D2315E" w:rsidRPr="00421457" w:rsidRDefault="00421457" w:rsidP="00D2315E">
      <w:pPr>
        <w:pStyle w:val="NoSpacing"/>
        <w:rPr>
          <w:sz w:val="24"/>
          <w:szCs w:val="24"/>
        </w:rPr>
      </w:pPr>
      <w:r>
        <w:rPr>
          <w:sz w:val="24"/>
          <w:szCs w:val="24"/>
        </w:rPr>
        <w:t>Heather Shoultz made a motion to approve item #4</w:t>
      </w:r>
      <w:r w:rsidR="002F1DBF">
        <w:rPr>
          <w:sz w:val="24"/>
          <w:szCs w:val="24"/>
        </w:rPr>
        <w:t xml:space="preserve"> A</w:t>
      </w:r>
      <w:r>
        <w:rPr>
          <w:sz w:val="24"/>
          <w:szCs w:val="24"/>
        </w:rPr>
        <w:t>. Julie Maude second the motion. Motion carried.</w:t>
      </w:r>
    </w:p>
    <w:p w:rsidR="00D2315E" w:rsidRDefault="00D2315E" w:rsidP="00D2315E">
      <w:pPr>
        <w:pStyle w:val="NoSpacing"/>
        <w:rPr>
          <w:color w:val="FF0000"/>
          <w:sz w:val="24"/>
          <w:szCs w:val="24"/>
        </w:rPr>
      </w:pPr>
    </w:p>
    <w:p w:rsidR="00D2315E" w:rsidRDefault="00D2315E" w:rsidP="002F1DBF">
      <w:pPr>
        <w:pStyle w:val="NoSpacing"/>
        <w:numPr>
          <w:ilvl w:val="0"/>
          <w:numId w:val="6"/>
        </w:numPr>
        <w:rPr>
          <w:sz w:val="24"/>
          <w:szCs w:val="24"/>
        </w:rPr>
      </w:pPr>
      <w:r>
        <w:rPr>
          <w:sz w:val="24"/>
          <w:szCs w:val="24"/>
        </w:rPr>
        <w:t xml:space="preserve">Contestants can be disqualified by judges, by the Executive Committee, by the arena director, or by the chute director – in the event that the chute director has been authorized to check for illegal wraps and tucks in bareback bronc and bull riding.  </w:t>
      </w:r>
      <w:r>
        <w:rPr>
          <w:sz w:val="24"/>
          <w:szCs w:val="24"/>
          <w:u w:val="single"/>
        </w:rPr>
        <w:t>4-H members who have been disqualified from further participation in a 4-H rodeo due to rule violations or infractions may file an appeal and appear before the sponsoring rodeo’s arbitration board and present cases.  Only contestants will be allowed to appeal.</w:t>
      </w:r>
      <w:r w:rsidR="002F1DBF">
        <w:rPr>
          <w:sz w:val="24"/>
          <w:szCs w:val="24"/>
        </w:rPr>
        <w:t xml:space="preserve">   Contestants must</w:t>
      </w:r>
      <w:r>
        <w:rPr>
          <w:sz w:val="24"/>
          <w:szCs w:val="24"/>
        </w:rPr>
        <w:t xml:space="preserve"> </w:t>
      </w:r>
      <w:r w:rsidRPr="002F1DBF">
        <w:rPr>
          <w:sz w:val="24"/>
          <w:szCs w:val="24"/>
        </w:rPr>
        <w:t>submit the South Dakota 4-H Rodeo Contestant Packet forms before the deadline</w:t>
      </w:r>
      <w:r>
        <w:rPr>
          <w:color w:val="FF0000"/>
          <w:sz w:val="24"/>
          <w:szCs w:val="24"/>
        </w:rPr>
        <w:t xml:space="preserve"> </w:t>
      </w:r>
      <w:r>
        <w:rPr>
          <w:sz w:val="24"/>
          <w:szCs w:val="24"/>
        </w:rPr>
        <w:t xml:space="preserve">and </w:t>
      </w:r>
      <w:r w:rsidR="002F1DBF">
        <w:rPr>
          <w:sz w:val="24"/>
          <w:szCs w:val="24"/>
        </w:rPr>
        <w:t>be assigned</w:t>
      </w:r>
      <w:r>
        <w:rPr>
          <w:sz w:val="24"/>
          <w:szCs w:val="24"/>
        </w:rPr>
        <w:t xml:space="preserve"> their </w:t>
      </w:r>
      <w:r w:rsidR="002F1DBF">
        <w:rPr>
          <w:sz w:val="24"/>
          <w:szCs w:val="24"/>
        </w:rPr>
        <w:t xml:space="preserve">back numbers </w:t>
      </w:r>
      <w:r>
        <w:rPr>
          <w:sz w:val="24"/>
          <w:szCs w:val="24"/>
        </w:rPr>
        <w:t>to be eligible to compete in any 4-H Rodeo</w:t>
      </w:r>
      <w:r w:rsidR="003F463D">
        <w:rPr>
          <w:sz w:val="24"/>
          <w:szCs w:val="24"/>
        </w:rPr>
        <w:t>.</w:t>
      </w:r>
    </w:p>
    <w:p w:rsidR="00D2315E" w:rsidRDefault="00D2315E" w:rsidP="00D2315E">
      <w:pPr>
        <w:pStyle w:val="NoSpacing"/>
        <w:rPr>
          <w:sz w:val="24"/>
          <w:szCs w:val="24"/>
        </w:rPr>
      </w:pPr>
    </w:p>
    <w:p w:rsidR="00DD1DC7" w:rsidRPr="00421457" w:rsidRDefault="00DD1DC7" w:rsidP="00DD1DC7">
      <w:pPr>
        <w:pStyle w:val="NoSpacing"/>
        <w:rPr>
          <w:sz w:val="24"/>
          <w:szCs w:val="24"/>
        </w:rPr>
      </w:pPr>
      <w:r>
        <w:rPr>
          <w:sz w:val="24"/>
          <w:szCs w:val="24"/>
        </w:rPr>
        <w:t>Heather Shoultz made a motion t</w:t>
      </w:r>
      <w:r w:rsidR="001A7F90">
        <w:rPr>
          <w:sz w:val="24"/>
          <w:szCs w:val="24"/>
        </w:rPr>
        <w:t>o approve item #4 B. Kasey Hanso</w:t>
      </w:r>
      <w:bookmarkStart w:id="0" w:name="_GoBack"/>
      <w:bookmarkEnd w:id="0"/>
      <w:r>
        <w:rPr>
          <w:sz w:val="24"/>
          <w:szCs w:val="24"/>
        </w:rPr>
        <w:t>n second the motion. Motion carried.</w:t>
      </w:r>
    </w:p>
    <w:p w:rsidR="00D2315E" w:rsidRDefault="00D2315E" w:rsidP="002F1DBF">
      <w:pPr>
        <w:pStyle w:val="NoSpacing"/>
        <w:rPr>
          <w:color w:val="FF0000"/>
          <w:sz w:val="24"/>
          <w:szCs w:val="24"/>
        </w:rPr>
      </w:pPr>
    </w:p>
    <w:p w:rsidR="00D2315E" w:rsidRDefault="00D2315E" w:rsidP="00D2315E">
      <w:pPr>
        <w:pStyle w:val="NoSpacing"/>
        <w:rPr>
          <w:color w:val="FF0000"/>
          <w:sz w:val="24"/>
          <w:szCs w:val="24"/>
        </w:rPr>
      </w:pPr>
    </w:p>
    <w:p w:rsidR="00D2315E" w:rsidRPr="00D2315E" w:rsidRDefault="00D2315E" w:rsidP="00D2315E">
      <w:pPr>
        <w:pStyle w:val="NoSpacing"/>
        <w:rPr>
          <w:sz w:val="24"/>
          <w:szCs w:val="24"/>
        </w:rPr>
      </w:pPr>
      <w:r w:rsidRPr="00D2315E">
        <w:rPr>
          <w:sz w:val="24"/>
          <w:szCs w:val="24"/>
        </w:rPr>
        <w:t>5. INSTRUCTIONS FOR BARREL RACING COURSE</w:t>
      </w:r>
    </w:p>
    <w:p w:rsidR="00D2315E" w:rsidRDefault="00D2315E" w:rsidP="00D2315E">
      <w:pPr>
        <w:pStyle w:val="NoSpacing"/>
        <w:rPr>
          <w:sz w:val="24"/>
          <w:szCs w:val="24"/>
        </w:rPr>
      </w:pPr>
    </w:p>
    <w:p w:rsidR="00D2315E" w:rsidRPr="00DD1DC7" w:rsidRDefault="00D2315E" w:rsidP="00DD1DC7">
      <w:pPr>
        <w:pStyle w:val="NoSpacing"/>
        <w:rPr>
          <w:sz w:val="24"/>
          <w:szCs w:val="24"/>
        </w:rPr>
      </w:pPr>
      <w:r>
        <w:rPr>
          <w:sz w:val="24"/>
          <w:szCs w:val="24"/>
        </w:rPr>
        <w:t xml:space="preserve">The cloverleaf pattern is designed to test the speed and maneuverability of the horse.  When measuring the area for the barrel course, </w:t>
      </w:r>
      <w:r w:rsidRPr="00DD1DC7">
        <w:rPr>
          <w:sz w:val="24"/>
          <w:szCs w:val="24"/>
        </w:rPr>
        <w:t xml:space="preserve">there shall be a minimum of 20 </w:t>
      </w:r>
      <w:r w:rsidR="00DD1DC7" w:rsidRPr="00DD1DC7">
        <w:rPr>
          <w:sz w:val="24"/>
          <w:szCs w:val="24"/>
        </w:rPr>
        <w:t>yards</w:t>
      </w:r>
      <w:r w:rsidRPr="00DD1DC7">
        <w:rPr>
          <w:sz w:val="24"/>
          <w:szCs w:val="24"/>
        </w:rPr>
        <w:t xml:space="preserve"> from front of barrels to starting line, a minimum of 20 feet from any barrel to arena fence or wall, a maximum of 90 feet between the two first barrels and a maximum of 105 feet from the front two barrels and the back barrel</w:t>
      </w:r>
    </w:p>
    <w:p w:rsidR="00D2315E" w:rsidRDefault="00D2315E" w:rsidP="00D2315E">
      <w:pPr>
        <w:pStyle w:val="NoSpacing"/>
        <w:ind w:left="720"/>
        <w:rPr>
          <w:color w:val="FF0000"/>
          <w:sz w:val="24"/>
          <w:szCs w:val="24"/>
        </w:rPr>
      </w:pPr>
    </w:p>
    <w:p w:rsidR="00DD1DC7" w:rsidRPr="00421457" w:rsidRDefault="00DD1DC7" w:rsidP="00DD1DC7">
      <w:pPr>
        <w:pStyle w:val="NoSpacing"/>
        <w:rPr>
          <w:sz w:val="24"/>
          <w:szCs w:val="24"/>
        </w:rPr>
      </w:pPr>
      <w:r>
        <w:rPr>
          <w:sz w:val="24"/>
          <w:szCs w:val="24"/>
        </w:rPr>
        <w:t xml:space="preserve">Heather Shoultz made a motion to approve item #5. Pauline Witte </w:t>
      </w:r>
      <w:proofErr w:type="gramStart"/>
      <w:r>
        <w:rPr>
          <w:sz w:val="24"/>
          <w:szCs w:val="24"/>
        </w:rPr>
        <w:t>second</w:t>
      </w:r>
      <w:proofErr w:type="gramEnd"/>
      <w:r>
        <w:rPr>
          <w:sz w:val="24"/>
          <w:szCs w:val="24"/>
        </w:rPr>
        <w:t xml:space="preserve"> the motion. Motion carried.</w:t>
      </w:r>
    </w:p>
    <w:p w:rsidR="00D2315E" w:rsidRDefault="00D2315E" w:rsidP="00D2315E">
      <w:pPr>
        <w:pStyle w:val="NoSpacing"/>
        <w:rPr>
          <w:color w:val="FF0000"/>
          <w:sz w:val="24"/>
          <w:szCs w:val="24"/>
        </w:rPr>
      </w:pPr>
    </w:p>
    <w:p w:rsidR="00D2315E" w:rsidRPr="00D2315E" w:rsidRDefault="00D2315E" w:rsidP="00D2315E">
      <w:pPr>
        <w:pStyle w:val="NoSpacing"/>
        <w:rPr>
          <w:sz w:val="24"/>
          <w:szCs w:val="24"/>
        </w:rPr>
      </w:pPr>
      <w:r w:rsidRPr="00D2315E">
        <w:rPr>
          <w:sz w:val="24"/>
          <w:szCs w:val="24"/>
        </w:rPr>
        <w:t>6. GOAT TYING (30-second time limit)</w:t>
      </w:r>
    </w:p>
    <w:p w:rsidR="00D2315E" w:rsidRDefault="00D2315E" w:rsidP="00D2315E">
      <w:pPr>
        <w:pStyle w:val="NoSpacing"/>
        <w:rPr>
          <w:b/>
          <w:sz w:val="24"/>
          <w:szCs w:val="24"/>
        </w:rPr>
      </w:pPr>
    </w:p>
    <w:p w:rsidR="00D2315E" w:rsidRDefault="00D2315E" w:rsidP="00D2315E">
      <w:pPr>
        <w:pStyle w:val="NoSpacing"/>
        <w:rPr>
          <w:sz w:val="24"/>
          <w:szCs w:val="24"/>
        </w:rPr>
      </w:pPr>
      <w:r>
        <w:rPr>
          <w:sz w:val="24"/>
          <w:szCs w:val="24"/>
        </w:rPr>
        <w:t xml:space="preserve">The contestant must be mounted on a horse…any three of its feet tied together with a leather </w:t>
      </w:r>
      <w:r>
        <w:rPr>
          <w:color w:val="FF0000"/>
          <w:sz w:val="24"/>
          <w:szCs w:val="24"/>
        </w:rPr>
        <w:t xml:space="preserve">string, pigging string or rope </w:t>
      </w:r>
      <w:r w:rsidRPr="001C56DD">
        <w:rPr>
          <w:strike/>
          <w:sz w:val="24"/>
          <w:szCs w:val="24"/>
        </w:rPr>
        <w:t>thong</w:t>
      </w:r>
      <w:r w:rsidRPr="001C56DD">
        <w:rPr>
          <w:strike/>
          <w:color w:val="FF0000"/>
          <w:sz w:val="24"/>
          <w:szCs w:val="24"/>
        </w:rPr>
        <w:t xml:space="preserve">, </w:t>
      </w:r>
      <w:r w:rsidRPr="001C56DD">
        <w:rPr>
          <w:strike/>
          <w:sz w:val="24"/>
          <w:szCs w:val="24"/>
        </w:rPr>
        <w:t xml:space="preserve"> or </w:t>
      </w:r>
      <w:proofErr w:type="spellStart"/>
      <w:r w:rsidRPr="001C56DD">
        <w:rPr>
          <w:strike/>
          <w:sz w:val="24"/>
          <w:szCs w:val="24"/>
        </w:rPr>
        <w:t>piggin</w:t>
      </w:r>
      <w:proofErr w:type="spellEnd"/>
      <w:r w:rsidRPr="001C56DD">
        <w:rPr>
          <w:strike/>
          <w:sz w:val="24"/>
          <w:szCs w:val="24"/>
        </w:rPr>
        <w:t xml:space="preserve"> string</w:t>
      </w:r>
      <w:r>
        <w:rPr>
          <w:sz w:val="24"/>
          <w:szCs w:val="24"/>
        </w:rPr>
        <w:t>, and the goat stood clear of by the roper.</w:t>
      </w:r>
    </w:p>
    <w:p w:rsidR="00D2315E" w:rsidRDefault="00D2315E" w:rsidP="00D2315E">
      <w:pPr>
        <w:pStyle w:val="NoSpacing"/>
        <w:rPr>
          <w:sz w:val="24"/>
          <w:szCs w:val="24"/>
        </w:rPr>
      </w:pPr>
    </w:p>
    <w:p w:rsidR="00D2315E" w:rsidRDefault="00D2315E" w:rsidP="00D2315E">
      <w:pPr>
        <w:pStyle w:val="NoSpacing"/>
        <w:ind w:left="720"/>
        <w:rPr>
          <w:color w:val="FF0000"/>
          <w:sz w:val="24"/>
          <w:szCs w:val="24"/>
        </w:rPr>
      </w:pPr>
      <w:r w:rsidRPr="001C56DD">
        <w:rPr>
          <w:color w:val="FF0000"/>
          <w:sz w:val="24"/>
          <w:szCs w:val="24"/>
        </w:rPr>
        <w:t>This language mimics the NHSRA rules and allows for a rope to be used</w:t>
      </w:r>
      <w:r>
        <w:rPr>
          <w:color w:val="FF0000"/>
          <w:sz w:val="24"/>
          <w:szCs w:val="24"/>
        </w:rPr>
        <w:t xml:space="preserve"> which is the current equipment primarily used.</w:t>
      </w:r>
    </w:p>
    <w:p w:rsidR="00D2315E" w:rsidRDefault="00D2315E" w:rsidP="00D2315E">
      <w:pPr>
        <w:pStyle w:val="NoSpacing"/>
        <w:ind w:left="720"/>
        <w:rPr>
          <w:color w:val="FF0000"/>
          <w:sz w:val="24"/>
          <w:szCs w:val="24"/>
        </w:rPr>
      </w:pPr>
    </w:p>
    <w:p w:rsidR="00D2315E" w:rsidRPr="00DD1DC7" w:rsidRDefault="00DD1DC7" w:rsidP="00DD1DC7">
      <w:pPr>
        <w:pStyle w:val="NoSpacing"/>
        <w:rPr>
          <w:sz w:val="24"/>
          <w:szCs w:val="24"/>
        </w:rPr>
      </w:pPr>
      <w:r w:rsidRPr="00DD1DC7">
        <w:rPr>
          <w:sz w:val="24"/>
          <w:szCs w:val="24"/>
        </w:rPr>
        <w:t>Item #6 died to a lack of a motion.</w:t>
      </w:r>
    </w:p>
    <w:p w:rsidR="00DD1DC7" w:rsidRDefault="00DD1DC7" w:rsidP="00DD1DC7">
      <w:pPr>
        <w:pStyle w:val="NoSpacing"/>
        <w:rPr>
          <w:color w:val="FF0000"/>
          <w:sz w:val="24"/>
          <w:szCs w:val="24"/>
        </w:rPr>
      </w:pPr>
    </w:p>
    <w:p w:rsidR="00D2315E" w:rsidRPr="00D2315E" w:rsidRDefault="00D2315E" w:rsidP="00D2315E">
      <w:pPr>
        <w:pStyle w:val="NoSpacing"/>
        <w:rPr>
          <w:sz w:val="24"/>
          <w:szCs w:val="24"/>
        </w:rPr>
      </w:pPr>
      <w:r w:rsidRPr="00D2315E">
        <w:rPr>
          <w:sz w:val="24"/>
          <w:szCs w:val="24"/>
        </w:rPr>
        <w:t>7. RIBBON ROPING (30-second time limit)</w:t>
      </w:r>
    </w:p>
    <w:p w:rsidR="00D2315E" w:rsidRDefault="00D2315E" w:rsidP="00D2315E">
      <w:pPr>
        <w:pStyle w:val="NoSpacing"/>
        <w:rPr>
          <w:b/>
          <w:sz w:val="24"/>
          <w:szCs w:val="24"/>
        </w:rPr>
      </w:pPr>
    </w:p>
    <w:p w:rsidR="00D2315E" w:rsidRDefault="00D2315E" w:rsidP="00D2315E">
      <w:pPr>
        <w:pStyle w:val="NoSpacing"/>
        <w:rPr>
          <w:color w:val="FF0000"/>
          <w:sz w:val="24"/>
          <w:szCs w:val="24"/>
        </w:rPr>
      </w:pPr>
      <w:r>
        <w:rPr>
          <w:sz w:val="24"/>
          <w:szCs w:val="24"/>
        </w:rPr>
        <w:t xml:space="preserve">The decision as to which ear the ribbon should be attached is left up to the local rodeo committee, </w:t>
      </w:r>
      <w:r w:rsidRPr="001C56DD">
        <w:rPr>
          <w:color w:val="FF0000"/>
          <w:sz w:val="24"/>
          <w:szCs w:val="24"/>
        </w:rPr>
        <w:t xml:space="preserve">but should not be placed on an ear that currently has a tag (number or fly) </w:t>
      </w:r>
      <w:r>
        <w:rPr>
          <w:color w:val="FF0000"/>
          <w:sz w:val="24"/>
          <w:szCs w:val="24"/>
        </w:rPr>
        <w:t>in</w:t>
      </w:r>
      <w:r w:rsidRPr="001C56DD">
        <w:rPr>
          <w:color w:val="FF0000"/>
          <w:sz w:val="24"/>
          <w:szCs w:val="24"/>
        </w:rPr>
        <w:t xml:space="preserve"> it.</w:t>
      </w:r>
    </w:p>
    <w:p w:rsidR="00D2315E" w:rsidRDefault="00D2315E" w:rsidP="00D2315E">
      <w:pPr>
        <w:pStyle w:val="NoSpacing"/>
        <w:rPr>
          <w:color w:val="FF0000"/>
          <w:sz w:val="24"/>
          <w:szCs w:val="24"/>
        </w:rPr>
      </w:pPr>
    </w:p>
    <w:p w:rsidR="00D2315E" w:rsidRDefault="00D2315E" w:rsidP="00D2315E">
      <w:pPr>
        <w:pStyle w:val="NoSpacing"/>
        <w:ind w:left="720"/>
        <w:rPr>
          <w:color w:val="FF0000"/>
          <w:sz w:val="24"/>
          <w:szCs w:val="24"/>
        </w:rPr>
      </w:pPr>
      <w:r>
        <w:rPr>
          <w:color w:val="FF0000"/>
          <w:sz w:val="24"/>
          <w:szCs w:val="24"/>
        </w:rPr>
        <w:t>This wording is for the safety of the livestock and competitor.</w:t>
      </w:r>
    </w:p>
    <w:p w:rsidR="00D2315E" w:rsidRDefault="00D2315E" w:rsidP="00D2315E">
      <w:pPr>
        <w:pStyle w:val="NoSpacing"/>
        <w:ind w:left="720"/>
        <w:rPr>
          <w:color w:val="FF0000"/>
          <w:sz w:val="24"/>
          <w:szCs w:val="24"/>
        </w:rPr>
      </w:pPr>
    </w:p>
    <w:p w:rsidR="00DD1DC7" w:rsidRPr="00DD1DC7" w:rsidRDefault="00DD1DC7" w:rsidP="00DD1DC7">
      <w:pPr>
        <w:pStyle w:val="NoSpacing"/>
        <w:rPr>
          <w:sz w:val="24"/>
          <w:szCs w:val="24"/>
        </w:rPr>
      </w:pPr>
      <w:r>
        <w:rPr>
          <w:sz w:val="24"/>
          <w:szCs w:val="24"/>
        </w:rPr>
        <w:t>Item #7</w:t>
      </w:r>
      <w:r w:rsidRPr="00DD1DC7">
        <w:rPr>
          <w:sz w:val="24"/>
          <w:szCs w:val="24"/>
        </w:rPr>
        <w:t xml:space="preserve"> died to a lack of a motion.</w:t>
      </w:r>
    </w:p>
    <w:p w:rsidR="00D2315E" w:rsidRDefault="00D2315E" w:rsidP="00D2315E">
      <w:pPr>
        <w:pStyle w:val="NoSpacing"/>
        <w:rPr>
          <w:color w:val="FF0000"/>
          <w:sz w:val="24"/>
          <w:szCs w:val="24"/>
        </w:rPr>
      </w:pPr>
    </w:p>
    <w:p w:rsidR="00D2315E" w:rsidRPr="00D2315E" w:rsidRDefault="00D2315E" w:rsidP="00D2315E">
      <w:pPr>
        <w:pStyle w:val="NoSpacing"/>
        <w:rPr>
          <w:sz w:val="24"/>
          <w:szCs w:val="24"/>
        </w:rPr>
      </w:pPr>
      <w:r w:rsidRPr="00D2315E">
        <w:rPr>
          <w:sz w:val="24"/>
          <w:szCs w:val="24"/>
        </w:rPr>
        <w:t>8. AMBASSADOR CONTEST – QUALIFICATIONS</w:t>
      </w:r>
    </w:p>
    <w:p w:rsidR="00D2315E" w:rsidRDefault="00D2315E" w:rsidP="00D2315E">
      <w:pPr>
        <w:pStyle w:val="NoSpacing"/>
        <w:rPr>
          <w:b/>
          <w:sz w:val="24"/>
          <w:szCs w:val="24"/>
        </w:rPr>
      </w:pPr>
    </w:p>
    <w:p w:rsidR="00D2315E" w:rsidRPr="001C56DD" w:rsidRDefault="00D2315E" w:rsidP="00D2315E">
      <w:pPr>
        <w:pStyle w:val="NoSpacing"/>
        <w:rPr>
          <w:sz w:val="24"/>
          <w:szCs w:val="24"/>
        </w:rPr>
      </w:pPr>
      <w:r>
        <w:rPr>
          <w:sz w:val="24"/>
          <w:szCs w:val="24"/>
        </w:rPr>
        <w:t>Any contestant that has won the State Finals Ambassador Contest will be ineligible to win that award a second time.</w:t>
      </w:r>
    </w:p>
    <w:p w:rsidR="00D2315E" w:rsidRDefault="00D2315E" w:rsidP="00D2315E">
      <w:pPr>
        <w:pStyle w:val="NoSpacing"/>
        <w:rPr>
          <w:b/>
          <w:sz w:val="24"/>
          <w:szCs w:val="24"/>
        </w:rPr>
      </w:pPr>
    </w:p>
    <w:p w:rsidR="00D2315E" w:rsidRDefault="00DD1DC7" w:rsidP="00DD1DC7">
      <w:pPr>
        <w:pStyle w:val="NoSpacing"/>
        <w:rPr>
          <w:sz w:val="24"/>
          <w:szCs w:val="24"/>
        </w:rPr>
      </w:pPr>
      <w:r>
        <w:rPr>
          <w:sz w:val="24"/>
          <w:szCs w:val="24"/>
        </w:rPr>
        <w:t xml:space="preserve">Pauline Witte made motion to correct wording with Item #8. Heather Shoultz second. Motion carried. </w:t>
      </w:r>
    </w:p>
    <w:p w:rsidR="00DD1DC7" w:rsidRDefault="00DD1DC7" w:rsidP="00DD1DC7">
      <w:pPr>
        <w:pStyle w:val="NoSpacing"/>
        <w:rPr>
          <w:sz w:val="24"/>
          <w:szCs w:val="24"/>
        </w:rPr>
      </w:pPr>
    </w:p>
    <w:p w:rsidR="00DD1DC7" w:rsidRPr="00DD1DC7" w:rsidRDefault="00DD1DC7" w:rsidP="00DD1DC7">
      <w:pPr>
        <w:pStyle w:val="NoSpacing"/>
        <w:rPr>
          <w:sz w:val="24"/>
          <w:szCs w:val="24"/>
        </w:rPr>
      </w:pPr>
      <w:r>
        <w:rPr>
          <w:sz w:val="24"/>
          <w:szCs w:val="24"/>
        </w:rPr>
        <w:t xml:space="preserve">Discussion was held regarding Item # 9. </w:t>
      </w:r>
    </w:p>
    <w:p w:rsidR="00D2315E" w:rsidRPr="00D2315E" w:rsidRDefault="00D2315E" w:rsidP="00D2315E">
      <w:pPr>
        <w:pStyle w:val="NoSpacing"/>
        <w:rPr>
          <w:sz w:val="24"/>
          <w:szCs w:val="24"/>
        </w:rPr>
      </w:pPr>
      <w:r>
        <w:rPr>
          <w:sz w:val="24"/>
          <w:szCs w:val="24"/>
        </w:rPr>
        <w:t xml:space="preserve">9. </w:t>
      </w:r>
      <w:r w:rsidRPr="00D2315E">
        <w:rPr>
          <w:sz w:val="24"/>
          <w:szCs w:val="24"/>
        </w:rPr>
        <w:t>AMBASSADOR CONTEST</w:t>
      </w:r>
    </w:p>
    <w:p w:rsidR="00D2315E" w:rsidRDefault="00D2315E" w:rsidP="00D2315E">
      <w:pPr>
        <w:pStyle w:val="NoSpacing"/>
        <w:rPr>
          <w:b/>
          <w:sz w:val="24"/>
          <w:szCs w:val="24"/>
        </w:rPr>
      </w:pPr>
    </w:p>
    <w:p w:rsidR="00D2315E" w:rsidRPr="00E84EAD" w:rsidRDefault="00D2315E" w:rsidP="00D2315E">
      <w:pPr>
        <w:pStyle w:val="NoSpacing"/>
        <w:rPr>
          <w:color w:val="FF0000"/>
          <w:sz w:val="24"/>
          <w:szCs w:val="24"/>
        </w:rPr>
      </w:pPr>
      <w:r>
        <w:rPr>
          <w:b/>
          <w:sz w:val="24"/>
          <w:szCs w:val="24"/>
        </w:rPr>
        <w:tab/>
      </w:r>
      <w:r>
        <w:rPr>
          <w:b/>
          <w:color w:val="FF0000"/>
          <w:sz w:val="24"/>
          <w:szCs w:val="24"/>
        </w:rPr>
        <w:t>Upon being crowned Ambassador, you must fulfill all expected duties expected, including but not limited to attending the 4H Finals as the reigning Ambassador, up to and including the crowning of your successor.  If you are unable to fulfill these duties, the saddle, crown, buckle, and any and all awards must be surrendered to the Ambassador Committee.</w:t>
      </w:r>
    </w:p>
    <w:p w:rsidR="003F463D" w:rsidRDefault="003F463D" w:rsidP="00DD1DC7">
      <w:pPr>
        <w:pStyle w:val="gmaildefault"/>
        <w:spacing w:before="0" w:beforeAutospacing="0" w:after="200" w:afterAutospacing="0"/>
        <w:rPr>
          <w:rFonts w:asciiTheme="majorHAnsi" w:hAnsiTheme="majorHAnsi"/>
          <w:color w:val="000000"/>
        </w:rPr>
      </w:pPr>
    </w:p>
    <w:p w:rsidR="00DD1DC7" w:rsidRPr="00DD1DC7" w:rsidRDefault="00DD1DC7" w:rsidP="00DD1DC7">
      <w:pPr>
        <w:pStyle w:val="gmaildefault"/>
        <w:spacing w:before="0" w:beforeAutospacing="0" w:after="200" w:afterAutospacing="0"/>
        <w:rPr>
          <w:rFonts w:asciiTheme="majorHAnsi" w:hAnsiTheme="majorHAnsi"/>
        </w:rPr>
      </w:pPr>
      <w:r>
        <w:rPr>
          <w:rFonts w:asciiTheme="majorHAnsi" w:hAnsiTheme="majorHAnsi"/>
        </w:rPr>
        <w:t>The Ambassador committee felt that this was a rare instance and it was handled within the committee. Item #9 died for lack of a motion.</w:t>
      </w:r>
    </w:p>
    <w:p w:rsidR="002A7CE0" w:rsidRDefault="003F463D" w:rsidP="007F22B8">
      <w:pPr>
        <w:pStyle w:val="gmaildefault"/>
        <w:spacing w:before="0" w:beforeAutospacing="0" w:after="200" w:afterAutospacing="0"/>
        <w:rPr>
          <w:rFonts w:asciiTheme="majorHAnsi" w:hAnsiTheme="majorHAnsi"/>
          <w:color w:val="000000"/>
        </w:rPr>
      </w:pPr>
      <w:r>
        <w:rPr>
          <w:rFonts w:asciiTheme="majorHAnsi" w:hAnsiTheme="majorHAnsi"/>
          <w:color w:val="000000"/>
        </w:rPr>
        <w:t xml:space="preserve">John </w:t>
      </w:r>
      <w:proofErr w:type="spellStart"/>
      <w:r>
        <w:rPr>
          <w:rFonts w:asciiTheme="majorHAnsi" w:hAnsiTheme="majorHAnsi"/>
          <w:color w:val="000000"/>
        </w:rPr>
        <w:t>Keimig</w:t>
      </w:r>
      <w:proofErr w:type="spellEnd"/>
      <w:r>
        <w:rPr>
          <w:rFonts w:asciiTheme="majorHAnsi" w:hAnsiTheme="majorHAnsi"/>
          <w:color w:val="000000"/>
        </w:rPr>
        <w:t xml:space="preserve"> was at the meeting and helped to explain more details of Title IX. </w:t>
      </w:r>
      <w:r w:rsidR="00DD1DC7">
        <w:rPr>
          <w:rFonts w:asciiTheme="majorHAnsi" w:hAnsiTheme="majorHAnsi"/>
          <w:color w:val="000000"/>
        </w:rPr>
        <w:t xml:space="preserve">Don Bergeson made a motion to hold a Special Lay Board meeting at the January meeting to discuss Title IX and further the process to become more in compliance. </w:t>
      </w:r>
    </w:p>
    <w:p w:rsidR="002A7CE0" w:rsidRDefault="003012AA" w:rsidP="007F22B8">
      <w:pPr>
        <w:pStyle w:val="gmaildefault"/>
        <w:spacing w:before="0" w:beforeAutospacing="0" w:after="200" w:afterAutospacing="0"/>
        <w:rPr>
          <w:rFonts w:asciiTheme="majorHAnsi" w:hAnsiTheme="majorHAnsi"/>
          <w:color w:val="000000"/>
        </w:rPr>
      </w:pPr>
      <w:r w:rsidRPr="003F463D">
        <w:rPr>
          <w:rFonts w:asciiTheme="majorHAnsi" w:hAnsiTheme="majorHAnsi"/>
          <w:color w:val="000000"/>
        </w:rPr>
        <w:t>Election of 2017</w:t>
      </w:r>
      <w:r w:rsidR="002A7CE0" w:rsidRPr="003F463D">
        <w:rPr>
          <w:rFonts w:asciiTheme="majorHAnsi" w:hAnsiTheme="majorHAnsi"/>
          <w:color w:val="000000"/>
        </w:rPr>
        <w:t xml:space="preserve"> Lay Board Officers</w:t>
      </w:r>
      <w:r w:rsidR="003F463D">
        <w:rPr>
          <w:rFonts w:asciiTheme="majorHAnsi" w:hAnsiTheme="majorHAnsi"/>
          <w:color w:val="000000"/>
        </w:rPr>
        <w:t xml:space="preserve"> was decided to leave as is until the January Special meeting.</w:t>
      </w:r>
    </w:p>
    <w:p w:rsidR="002A7CE0" w:rsidRDefault="00D2315E" w:rsidP="007F22B8">
      <w:pPr>
        <w:pStyle w:val="gmaildefault"/>
        <w:spacing w:before="0" w:beforeAutospacing="0" w:after="200" w:afterAutospacing="0"/>
        <w:rPr>
          <w:rFonts w:asciiTheme="majorHAnsi" w:hAnsiTheme="majorHAnsi"/>
          <w:color w:val="000000"/>
        </w:rPr>
      </w:pPr>
      <w:r>
        <w:rPr>
          <w:rFonts w:asciiTheme="majorHAnsi" w:hAnsiTheme="majorHAnsi"/>
          <w:color w:val="000000"/>
        </w:rPr>
        <w:t xml:space="preserve">Next meeting date – </w:t>
      </w:r>
      <w:r w:rsidR="003F463D">
        <w:rPr>
          <w:rFonts w:asciiTheme="majorHAnsi" w:hAnsiTheme="majorHAnsi"/>
          <w:color w:val="000000"/>
        </w:rPr>
        <w:t>January 7</w:t>
      </w:r>
      <w:r>
        <w:rPr>
          <w:rFonts w:asciiTheme="majorHAnsi" w:hAnsiTheme="majorHAnsi"/>
          <w:color w:val="000000"/>
        </w:rPr>
        <w:t>, 2017</w:t>
      </w:r>
    </w:p>
    <w:p w:rsidR="00B708A2" w:rsidRDefault="003F463D" w:rsidP="002A7CE0">
      <w:pPr>
        <w:pStyle w:val="gmaildefault"/>
        <w:spacing w:before="0" w:beforeAutospacing="0" w:after="200" w:afterAutospacing="0"/>
        <w:rPr>
          <w:rFonts w:asciiTheme="majorHAnsi" w:hAnsiTheme="majorHAnsi"/>
          <w:color w:val="000000"/>
        </w:rPr>
      </w:pPr>
      <w:r>
        <w:rPr>
          <w:rFonts w:asciiTheme="majorHAnsi" w:hAnsiTheme="majorHAnsi"/>
          <w:color w:val="000000"/>
        </w:rPr>
        <w:t>Heather Shoultz made motion to adjourn, Shelly Cowan second. Motion carried.</w:t>
      </w:r>
    </w:p>
    <w:p w:rsidR="003F463D" w:rsidRDefault="003F463D" w:rsidP="002A7CE0">
      <w:pPr>
        <w:pStyle w:val="gmaildefault"/>
        <w:spacing w:before="0" w:beforeAutospacing="0" w:after="200" w:afterAutospacing="0"/>
      </w:pPr>
      <w:r>
        <w:rPr>
          <w:rFonts w:asciiTheme="majorHAnsi" w:hAnsiTheme="majorHAnsi"/>
          <w:color w:val="000000"/>
        </w:rPr>
        <w:t>Respectively submitted</w:t>
      </w:r>
      <w:proofErr w:type="gramStart"/>
      <w:r>
        <w:rPr>
          <w:rFonts w:asciiTheme="majorHAnsi" w:hAnsiTheme="majorHAnsi"/>
          <w:color w:val="000000"/>
        </w:rPr>
        <w:t>,</w:t>
      </w:r>
      <w:proofErr w:type="gramEnd"/>
      <w:r>
        <w:rPr>
          <w:rFonts w:asciiTheme="majorHAnsi" w:hAnsiTheme="majorHAnsi"/>
          <w:color w:val="000000"/>
        </w:rPr>
        <w:br/>
      </w:r>
      <w:r w:rsidRPr="003F463D">
        <w:rPr>
          <w:rFonts w:asciiTheme="majorHAnsi" w:hAnsiTheme="majorHAnsi"/>
          <w:color w:val="000000"/>
        </w:rPr>
        <w:t>Kathy Monnens</w:t>
      </w:r>
      <w:r>
        <w:rPr>
          <w:rFonts w:asciiTheme="majorHAnsi" w:hAnsiTheme="majorHAnsi"/>
          <w:color w:val="000000"/>
        </w:rPr>
        <w:t>, Lay Board Secretary</w:t>
      </w:r>
    </w:p>
    <w:sectPr w:rsidR="003F463D" w:rsidSect="002A7CE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F37"/>
    <w:multiLevelType w:val="hybridMultilevel"/>
    <w:tmpl w:val="DADA7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3247B"/>
    <w:multiLevelType w:val="hybridMultilevel"/>
    <w:tmpl w:val="344E178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A1426"/>
    <w:multiLevelType w:val="hybridMultilevel"/>
    <w:tmpl w:val="40CE9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A0DA6"/>
    <w:multiLevelType w:val="hybridMultilevel"/>
    <w:tmpl w:val="DD72EF9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F4B17"/>
    <w:multiLevelType w:val="hybridMultilevel"/>
    <w:tmpl w:val="843ED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C2500"/>
    <w:multiLevelType w:val="hybridMultilevel"/>
    <w:tmpl w:val="6A9EA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17"/>
    <w:rsid w:val="00050C18"/>
    <w:rsid w:val="001A7F90"/>
    <w:rsid w:val="0021739B"/>
    <w:rsid w:val="002A7CE0"/>
    <w:rsid w:val="002F1AA7"/>
    <w:rsid w:val="002F1DBF"/>
    <w:rsid w:val="003012AA"/>
    <w:rsid w:val="003F463D"/>
    <w:rsid w:val="00421457"/>
    <w:rsid w:val="00524A45"/>
    <w:rsid w:val="006C3AC2"/>
    <w:rsid w:val="006C40D0"/>
    <w:rsid w:val="007F22B8"/>
    <w:rsid w:val="00862C17"/>
    <w:rsid w:val="00A52C59"/>
    <w:rsid w:val="00B5102E"/>
    <w:rsid w:val="00C729BA"/>
    <w:rsid w:val="00D2315E"/>
    <w:rsid w:val="00DD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17"/>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7F22B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A7CE0"/>
    <w:pPr>
      <w:ind w:left="720"/>
      <w:contextualSpacing/>
    </w:pPr>
  </w:style>
  <w:style w:type="paragraph" w:styleId="NoSpacing">
    <w:name w:val="No Spacing"/>
    <w:uiPriority w:val="1"/>
    <w:qFormat/>
    <w:rsid w:val="00D2315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17"/>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7F22B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A7CE0"/>
    <w:pPr>
      <w:ind w:left="720"/>
      <w:contextualSpacing/>
    </w:pPr>
  </w:style>
  <w:style w:type="paragraph" w:styleId="NoSpacing">
    <w:name w:val="No Spacing"/>
    <w:uiPriority w:val="1"/>
    <w:qFormat/>
    <w:rsid w:val="00D2315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6E5A-D84D-4C20-9B9A-4771EAB4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Monnens</dc:creator>
  <cp:lastModifiedBy>Kathy Monnens</cp:lastModifiedBy>
  <cp:revision>3</cp:revision>
  <dcterms:created xsi:type="dcterms:W3CDTF">2016-10-31T16:07:00Z</dcterms:created>
  <dcterms:modified xsi:type="dcterms:W3CDTF">2016-10-31T16:17:00Z</dcterms:modified>
</cp:coreProperties>
</file>